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430" w:rsidRPr="001B0430" w:rsidRDefault="001B0430" w:rsidP="001B043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ZA"/>
        </w:rPr>
      </w:pPr>
      <w:r w:rsidRPr="001B0430">
        <w:rPr>
          <w:rFonts w:ascii="Times New Roman" w:eastAsia="Times New Roman" w:hAnsi="Times New Roman" w:cs="Times New Roman"/>
          <w:b/>
          <w:bCs/>
          <w:kern w:val="36"/>
          <w:sz w:val="48"/>
          <w:szCs w:val="48"/>
          <w:lang w:eastAsia="en-ZA"/>
        </w:rPr>
        <w:t>Whippet</w:t>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Times New Roman" w:eastAsia="Times New Roman" w:hAnsi="Times New Roman" w:cs="Times New Roman"/>
          <w:sz w:val="24"/>
          <w:szCs w:val="24"/>
          <w:lang w:eastAsia="en-ZA"/>
        </w:rPr>
        <w:t xml:space="preserve">Posted in </w:t>
      </w:r>
      <w:hyperlink r:id="rId5" w:history="1">
        <w:r w:rsidRPr="001B0430">
          <w:rPr>
            <w:rFonts w:ascii="Times New Roman" w:eastAsia="Times New Roman" w:hAnsi="Times New Roman" w:cs="Times New Roman"/>
            <w:color w:val="0000FF"/>
            <w:sz w:val="24"/>
            <w:szCs w:val="24"/>
            <w:u w:val="single"/>
            <w:lang w:eastAsia="en-ZA"/>
          </w:rPr>
          <w:t>Hound Group</w:t>
        </w:r>
      </w:hyperlink>
      <w:r w:rsidRPr="001B0430">
        <w:rPr>
          <w:rFonts w:ascii="Times New Roman" w:eastAsia="Times New Roman" w:hAnsi="Times New Roman" w:cs="Times New Roman"/>
          <w:sz w:val="24"/>
          <w:szCs w:val="24"/>
          <w:lang w:eastAsia="en-ZA"/>
        </w:rPr>
        <w:t xml:space="preserve"> </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i/>
          <w:iCs/>
          <w:noProof/>
          <w:color w:val="000000"/>
          <w:sz w:val="27"/>
          <w:szCs w:val="27"/>
          <w:lang w:eastAsia="en-ZA"/>
        </w:rPr>
        <w:drawing>
          <wp:inline distT="0" distB="0" distL="0" distR="0" wp14:anchorId="069123D7" wp14:editId="54675C66">
            <wp:extent cx="6163882" cy="2314575"/>
            <wp:effectExtent l="0" t="0" r="8890" b="0"/>
            <wp:docPr id="10" name="Picture 10" descr="https://kusa.co.za/images/breeds/breed-header---Whip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kusa.co.za/images/breeds/breed-header---Whippe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8435" cy="2316285"/>
                    </a:xfrm>
                    <a:prstGeom prst="rect">
                      <a:avLst/>
                    </a:prstGeom>
                    <a:noFill/>
                    <a:ln>
                      <a:noFill/>
                    </a:ln>
                  </pic:spPr>
                </pic:pic>
              </a:graphicData>
            </a:graphic>
          </wp:inline>
        </w:drawing>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i/>
          <w:iCs/>
          <w:color w:val="000000"/>
          <w:sz w:val="27"/>
          <w:szCs w:val="27"/>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b/>
          <w:bCs/>
          <w:color w:val="000000"/>
          <w:sz w:val="32"/>
          <w:szCs w:val="32"/>
          <w:lang w:eastAsia="en-ZA"/>
        </w:rPr>
        <w:t>WHIPPET</w:t>
      </w:r>
    </w:p>
    <w:p w:rsidR="001B0430" w:rsidRPr="001B0430" w:rsidRDefault="001B0430" w:rsidP="001B0430">
      <w:pPr>
        <w:spacing w:before="100" w:beforeAutospacing="1" w:after="100" w:afterAutospacing="1" w:line="240" w:lineRule="auto"/>
        <w:rPr>
          <w:rFonts w:ascii="Arial" w:eastAsia="Times New Roman" w:hAnsi="Arial" w:cs="Arial"/>
          <w:strike/>
          <w:color w:val="000000"/>
          <w:sz w:val="27"/>
          <w:szCs w:val="27"/>
          <w:lang w:eastAsia="en-ZA"/>
        </w:rPr>
      </w:pPr>
      <w:r w:rsidRPr="001B0430">
        <w:rPr>
          <w:rFonts w:ascii="Arial Narrow" w:eastAsia="Times New Roman" w:hAnsi="Arial Narrow" w:cs="Arial"/>
          <w:strike/>
          <w:color w:val="000000"/>
          <w:sz w:val="27"/>
          <w:szCs w:val="27"/>
          <w:highlight w:val="yellow"/>
          <w:lang w:eastAsia="en-ZA"/>
        </w:rPr>
        <w:t>(Effective 31.03.2016)</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GENERAL APPEARANCE: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Balanced combination of muscular power and strength with elegance and grace of outline. Built for speed and work.  All forms of exaggeration should be avoided.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CHARACTERISTICS: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An ideal companion. Highly adaptable in domestic and sporting surroundings.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TEMPERAMENT: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Gentle, affectionate, even disposition.</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HEAD AND SKULL:</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Long and lean, flat on top, tapering to muzzle with slight stop, rather wide between the eyes, jaws powerful and clean-cut, nose black, in blues a bluish colour permitted, liver nose in creams and other dilute colours, in whites or </w:t>
      </w:r>
      <w:proofErr w:type="spellStart"/>
      <w:r w:rsidRPr="001B0430">
        <w:rPr>
          <w:rFonts w:ascii="Arial Narrow" w:eastAsia="Times New Roman" w:hAnsi="Arial Narrow" w:cs="Arial"/>
          <w:color w:val="000000"/>
          <w:lang w:eastAsia="en-ZA"/>
        </w:rPr>
        <w:t>parti</w:t>
      </w:r>
      <w:proofErr w:type="spellEnd"/>
      <w:r w:rsidRPr="001B0430">
        <w:rPr>
          <w:rFonts w:ascii="Arial Narrow" w:eastAsia="Times New Roman" w:hAnsi="Arial Narrow" w:cs="Arial"/>
          <w:color w:val="000000"/>
          <w:lang w:eastAsia="en-ZA"/>
        </w:rPr>
        <w:t>-colour a butterfly nose permissible.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EYES: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Oval, bright, expression very alert.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lastRenderedPageBreak/>
        <w:t>EARS: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Rose shaped, small, fine in texture.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MOUTH:</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Jaws strong with a perfect, regular and complete scissor bite i.e. upper teeth closely overlapping lower teeth and </w:t>
      </w:r>
      <w:proofErr w:type="gramStart"/>
      <w:r w:rsidRPr="001B0430">
        <w:rPr>
          <w:rFonts w:ascii="Arial Narrow" w:eastAsia="Times New Roman" w:hAnsi="Arial Narrow" w:cs="Arial"/>
          <w:color w:val="000000"/>
          <w:lang w:eastAsia="en-ZA"/>
        </w:rPr>
        <w:t>set square</w:t>
      </w:r>
      <w:proofErr w:type="gramEnd"/>
      <w:r w:rsidRPr="001B0430">
        <w:rPr>
          <w:rFonts w:ascii="Arial Narrow" w:eastAsia="Times New Roman" w:hAnsi="Arial Narrow" w:cs="Arial"/>
          <w:color w:val="000000"/>
          <w:lang w:eastAsia="en-ZA"/>
        </w:rPr>
        <w:t xml:space="preserve"> to the jaws.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NECK:</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Long, muscular, elegantly arched.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FOREQUARTERS:</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Shoulders well laid back with flat muscles. Moderate space between the shoulder blades at the withers. The </w:t>
      </w:r>
      <w:proofErr w:type="spellStart"/>
      <w:r w:rsidRPr="001B0430">
        <w:rPr>
          <w:rFonts w:ascii="Arial Narrow" w:eastAsia="Times New Roman" w:hAnsi="Arial Narrow" w:cs="Arial"/>
          <w:color w:val="000000"/>
          <w:lang w:eastAsia="en-ZA"/>
        </w:rPr>
        <w:t>upperarm</w:t>
      </w:r>
      <w:proofErr w:type="spellEnd"/>
      <w:r w:rsidRPr="001B0430">
        <w:rPr>
          <w:rFonts w:ascii="Arial Narrow" w:eastAsia="Times New Roman" w:hAnsi="Arial Narrow" w:cs="Arial"/>
          <w:color w:val="000000"/>
          <w:lang w:eastAsia="en-ZA"/>
        </w:rPr>
        <w:t xml:space="preserve"> is approximately of equal length to the shoulder, placed so that the elbow falls directly under the withers when viewed in profile. Forearms straight and upright with moderate bladed bone. Front not too wide. Pasterns strong with slight spring.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BODY:</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Chest very deep with plenty of heart room</w:t>
      </w:r>
      <w:r w:rsidRPr="001B0430">
        <w:rPr>
          <w:rFonts w:ascii="Arial Narrow" w:eastAsia="Times New Roman" w:hAnsi="Arial Narrow" w:cs="Arial"/>
          <w:color w:val="000000"/>
          <w:u w:val="single"/>
          <w:lang w:eastAsia="en-ZA"/>
        </w:rPr>
        <w:t>.</w:t>
      </w:r>
      <w:r w:rsidRPr="001B0430">
        <w:rPr>
          <w:rFonts w:ascii="Arial Narrow" w:eastAsia="Times New Roman" w:hAnsi="Arial Narrow" w:cs="Arial"/>
          <w:color w:val="000000"/>
          <w:lang w:eastAsia="en-ZA"/>
        </w:rPr>
        <w:t xml:space="preserve"> Well filled in front. Brisket deep. Broad, </w:t>
      </w:r>
      <w:proofErr w:type="spellStart"/>
      <w:r w:rsidRPr="001B0430">
        <w:rPr>
          <w:rFonts w:ascii="Arial Narrow" w:eastAsia="Times New Roman" w:hAnsi="Arial Narrow" w:cs="Arial"/>
          <w:color w:val="000000"/>
          <w:lang w:eastAsia="en-ZA"/>
        </w:rPr>
        <w:t>well muscled</w:t>
      </w:r>
      <w:proofErr w:type="spellEnd"/>
      <w:r w:rsidRPr="001B0430">
        <w:rPr>
          <w:rFonts w:ascii="Arial Narrow" w:eastAsia="Times New Roman" w:hAnsi="Arial Narrow" w:cs="Arial"/>
          <w:color w:val="000000"/>
          <w:lang w:eastAsia="en-ZA"/>
        </w:rPr>
        <w:t xml:space="preserve"> back, firm, somewhat long, showing graceful arch over the loin but not humped. Ribs well sprung. Loin giving impression of strength and power. Definite tuck up.</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HINDQUARTERS: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Strong, broad across the thighs, with </w:t>
      </w:r>
      <w:proofErr w:type="spellStart"/>
      <w:r w:rsidRPr="001B0430">
        <w:rPr>
          <w:rFonts w:ascii="Arial Narrow" w:eastAsia="Times New Roman" w:hAnsi="Arial Narrow" w:cs="Arial"/>
          <w:color w:val="000000"/>
          <w:lang w:eastAsia="en-ZA"/>
        </w:rPr>
        <w:t>well developed</w:t>
      </w:r>
      <w:proofErr w:type="spellEnd"/>
      <w:r w:rsidRPr="001B0430">
        <w:rPr>
          <w:rFonts w:ascii="Arial Narrow" w:eastAsia="Times New Roman" w:hAnsi="Arial Narrow" w:cs="Arial"/>
          <w:color w:val="000000"/>
          <w:lang w:eastAsia="en-ZA"/>
        </w:rPr>
        <w:t xml:space="preserve"> second thighs. Stifles well bent without exaggeration with hocks well let down. Able to stand naturally over a lot of ground.</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FEET: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Oval, well split up between toes, knuckles well arched, pads thick, nails strong.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TAIL:</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No feathering. Long, tapering, reaching at least to the hock. When in action carried in a delicate curve not higher than the back.</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GAIT/MOVEMENT:</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 xml:space="preserve">Should possess great freedom of action. In profile should move with a long, easy stride whilst holding </w:t>
      </w:r>
      <w:proofErr w:type="spellStart"/>
      <w:r w:rsidRPr="001B0430">
        <w:rPr>
          <w:rFonts w:ascii="Arial Narrow" w:eastAsia="Times New Roman" w:hAnsi="Arial Narrow" w:cs="Arial"/>
          <w:color w:val="000000"/>
          <w:lang w:eastAsia="en-ZA"/>
        </w:rPr>
        <w:t>topline</w:t>
      </w:r>
      <w:proofErr w:type="spellEnd"/>
      <w:r w:rsidRPr="001B0430">
        <w:rPr>
          <w:rFonts w:ascii="Arial Narrow" w:eastAsia="Times New Roman" w:hAnsi="Arial Narrow" w:cs="Arial"/>
          <w:color w:val="000000"/>
          <w:lang w:eastAsia="en-ZA"/>
        </w:rPr>
        <w:t>. The forelegs should be thrown forward and low over the ground.  Hind legs should come well under the body giving great propelling power. General movement not to look stilted, high stepping, short or mincing. True coming and going.</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COAT:</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Fine, short, close in texture.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COLOUR:</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lastRenderedPageBreak/>
        <w:t>Any colour or mixture of colours</w:t>
      </w:r>
      <w:r>
        <w:rPr>
          <w:rFonts w:ascii="Arial Narrow" w:eastAsia="Times New Roman" w:hAnsi="Arial Narrow" w:cs="Arial"/>
          <w:color w:val="000000"/>
          <w:lang w:eastAsia="en-ZA"/>
        </w:rPr>
        <w:t xml:space="preserve">, </w:t>
      </w:r>
      <w:r w:rsidRPr="001B0430">
        <w:rPr>
          <w:rFonts w:ascii="Arial Narrow" w:eastAsia="Times New Roman" w:hAnsi="Arial Narrow" w:cs="Arial"/>
          <w:color w:val="000000"/>
          <w:highlight w:val="yellow"/>
          <w:lang w:eastAsia="en-ZA"/>
        </w:rPr>
        <w:t>except merle.</w:t>
      </w:r>
    </w:p>
    <w:p w:rsidR="001B0430" w:rsidRPr="001B0430" w:rsidRDefault="001B0430" w:rsidP="001B0430">
      <w:p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b/>
          <w:bCs/>
          <w:color w:val="000000"/>
          <w:u w:val="single"/>
          <w:lang w:eastAsia="en-ZA"/>
        </w:rPr>
        <w:t>SIZE:</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sz w:val="27"/>
          <w:szCs w:val="27"/>
          <w:lang w:eastAsia="en-ZA"/>
        </w:rPr>
        <w:t xml:space="preserve">Desirable height: Dogs: 47-51 </w:t>
      </w:r>
      <w:proofErr w:type="spellStart"/>
      <w:r w:rsidRPr="001B0430">
        <w:rPr>
          <w:rFonts w:ascii="Arial Narrow" w:eastAsia="Times New Roman" w:hAnsi="Arial Narrow" w:cs="Arial"/>
          <w:color w:val="000000"/>
          <w:sz w:val="27"/>
          <w:szCs w:val="27"/>
          <w:lang w:eastAsia="en-ZA"/>
        </w:rPr>
        <w:t>cms</w:t>
      </w:r>
      <w:proofErr w:type="spellEnd"/>
      <w:r w:rsidRPr="001B0430">
        <w:rPr>
          <w:rFonts w:ascii="Arial Narrow" w:eastAsia="Times New Roman" w:hAnsi="Arial Narrow" w:cs="Arial"/>
          <w:color w:val="000000"/>
          <w:sz w:val="27"/>
          <w:szCs w:val="27"/>
          <w:lang w:eastAsia="en-ZA"/>
        </w:rPr>
        <w:t xml:space="preserve"> (18½ -20 </w:t>
      </w:r>
      <w:proofErr w:type="gramStart"/>
      <w:r w:rsidRPr="001B0430">
        <w:rPr>
          <w:rFonts w:ascii="Arial Narrow" w:eastAsia="Times New Roman" w:hAnsi="Arial Narrow" w:cs="Arial"/>
          <w:color w:val="000000"/>
          <w:sz w:val="27"/>
          <w:szCs w:val="27"/>
          <w:lang w:eastAsia="en-ZA"/>
        </w:rPr>
        <w:t>ins</w:t>
      </w:r>
      <w:proofErr w:type="gramEnd"/>
      <w:r w:rsidRPr="001B0430">
        <w:rPr>
          <w:rFonts w:ascii="Arial Narrow" w:eastAsia="Times New Roman" w:hAnsi="Arial Narrow" w:cs="Arial"/>
          <w:color w:val="000000"/>
          <w:sz w:val="27"/>
          <w:szCs w:val="27"/>
          <w:lang w:eastAsia="en-ZA"/>
        </w:rPr>
        <w:t xml:space="preserve">) bitches: 44-47 </w:t>
      </w:r>
      <w:proofErr w:type="spellStart"/>
      <w:r w:rsidRPr="001B0430">
        <w:rPr>
          <w:rFonts w:ascii="Arial Narrow" w:eastAsia="Times New Roman" w:hAnsi="Arial Narrow" w:cs="Arial"/>
          <w:color w:val="000000"/>
          <w:sz w:val="27"/>
          <w:szCs w:val="27"/>
          <w:lang w:eastAsia="en-ZA"/>
        </w:rPr>
        <w:t>cms</w:t>
      </w:r>
      <w:proofErr w:type="spellEnd"/>
      <w:r w:rsidRPr="001B0430">
        <w:rPr>
          <w:rFonts w:ascii="Arial Narrow" w:eastAsia="Times New Roman" w:hAnsi="Arial Narrow" w:cs="Arial"/>
          <w:color w:val="000000"/>
          <w:sz w:val="27"/>
          <w:szCs w:val="27"/>
          <w:lang w:eastAsia="en-ZA"/>
        </w:rPr>
        <w:t xml:space="preserve"> (17½ -18½ ins)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b/>
          <w:bCs/>
          <w:color w:val="000000"/>
          <w:sz w:val="27"/>
          <w:szCs w:val="27"/>
          <w:u w:val="single"/>
          <w:lang w:eastAsia="en-ZA"/>
        </w:rPr>
        <w:t>FAULTS:</w:t>
      </w:r>
    </w:p>
    <w:p w:rsidR="001B0430" w:rsidRPr="001B0430" w:rsidRDefault="001B0430" w:rsidP="001B0430">
      <w:pPr>
        <w:spacing w:before="100" w:beforeAutospacing="1" w:after="100" w:afterAutospacing="1" w:line="240" w:lineRule="auto"/>
        <w:rPr>
          <w:rFonts w:ascii="Arial" w:eastAsia="Times New Roman" w:hAnsi="Arial" w:cs="Arial"/>
          <w:color w:val="000000"/>
          <w:sz w:val="27"/>
          <w:szCs w:val="27"/>
          <w:lang w:eastAsia="en-ZA"/>
        </w:rPr>
      </w:pPr>
      <w:r w:rsidRPr="001B0430">
        <w:rPr>
          <w:rFonts w:ascii="Arial Narrow" w:eastAsia="Times New Roman" w:hAnsi="Arial Narrow" w:cs="Arial"/>
          <w:color w:val="000000"/>
          <w:sz w:val="27"/>
          <w:szCs w:val="27"/>
          <w:lang w:eastAsia="en-ZA"/>
        </w:rPr>
        <w:t>Any departure from the foregoing points should be considered a fault and the seriousness with which the fault should be regarded should be in exact proportion to its degree and its effect on the health and welfare of the dog and on the dog’s ability to perform its traditional work.</w:t>
      </w:r>
    </w:p>
    <w:p w:rsidR="001B0430" w:rsidRPr="001B0430" w:rsidRDefault="001B0430" w:rsidP="001B0430">
      <w:pPr>
        <w:spacing w:before="100" w:beforeAutospacing="1" w:after="100" w:afterAutospacing="1" w:line="240" w:lineRule="auto"/>
        <w:outlineLvl w:val="1"/>
        <w:rPr>
          <w:rFonts w:ascii="Arial" w:eastAsia="Times New Roman" w:hAnsi="Arial" w:cs="Arial"/>
          <w:b/>
          <w:bCs/>
          <w:color w:val="000000"/>
          <w:sz w:val="36"/>
          <w:szCs w:val="36"/>
          <w:lang w:eastAsia="en-ZA"/>
        </w:rPr>
      </w:pPr>
      <w:r w:rsidRPr="001B0430">
        <w:rPr>
          <w:rFonts w:ascii="Arial Narrow" w:eastAsia="Times New Roman" w:hAnsi="Arial Narrow" w:cs="Arial"/>
          <w:b/>
          <w:bCs/>
          <w:color w:val="000000"/>
          <w:sz w:val="27"/>
          <w:szCs w:val="27"/>
          <w:u w:val="single"/>
          <w:lang w:val="en-GB" w:eastAsia="en-ZA"/>
        </w:rPr>
        <w:t>NOTE:</w:t>
      </w:r>
    </w:p>
    <w:p w:rsidR="001B0430" w:rsidRPr="001B0430" w:rsidRDefault="001B0430" w:rsidP="001B0430">
      <w:pPr>
        <w:numPr>
          <w:ilvl w:val="0"/>
          <w:numId w:val="1"/>
        </w:numPr>
        <w:spacing w:before="100" w:beforeAutospacing="1" w:after="100" w:afterAutospacing="1" w:line="240" w:lineRule="auto"/>
        <w:jc w:val="both"/>
        <w:rPr>
          <w:rFonts w:ascii="Arial" w:eastAsia="Times New Roman" w:hAnsi="Arial" w:cs="Arial"/>
          <w:color w:val="000000"/>
          <w:sz w:val="27"/>
          <w:szCs w:val="27"/>
          <w:lang w:eastAsia="en-ZA"/>
        </w:rPr>
      </w:pPr>
      <w:r w:rsidRPr="001B0430">
        <w:rPr>
          <w:rFonts w:ascii="Arial Narrow" w:eastAsia="Times New Roman" w:hAnsi="Arial Narrow" w:cs="Arial"/>
          <w:color w:val="000000"/>
          <w:lang w:eastAsia="en-ZA"/>
        </w:rPr>
        <w:t>Male animals should have two apparently normal testicles fully descended into the scrotum.</w:t>
      </w:r>
    </w:p>
    <w:p w:rsidR="001B0430" w:rsidRPr="001B0430" w:rsidRDefault="001B0430" w:rsidP="001B04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Arial Narrow" w:eastAsia="Times New Roman" w:hAnsi="Arial Narrow" w:cs="Times New Roman"/>
          <w:sz w:val="24"/>
          <w:szCs w:val="24"/>
          <w:lang w:eastAsia="en-ZA"/>
        </w:rPr>
        <w:t>Only clinically and functionally healthy dogs with breed typical conformation should be used for breeding.</w:t>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r w:rsidRPr="001B0430">
        <w:rPr>
          <w:rFonts w:ascii="Times New Roman" w:eastAsia="Times New Roman" w:hAnsi="Times New Roman" w:cs="Times New Roman"/>
          <w:noProof/>
          <w:sz w:val="24"/>
          <w:szCs w:val="24"/>
          <w:lang w:eastAsia="en-ZA"/>
        </w:rPr>
        <w:drawing>
          <wp:inline distT="0" distB="0" distL="0" distR="0" wp14:anchorId="0918AF8C" wp14:editId="7778D33C">
            <wp:extent cx="5977890" cy="1371600"/>
            <wp:effectExtent l="0" t="0" r="3810" b="0"/>
            <wp:docPr id="11" name="Picture 11" descr="https://kusa.co.za/images/breeds/Breeds-footer---Whipp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kusa.co.za/images/breeds/Breeds-footer---Whippe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6261" cy="1380404"/>
                    </a:xfrm>
                    <a:prstGeom prst="rect">
                      <a:avLst/>
                    </a:prstGeom>
                    <a:noFill/>
                    <a:ln>
                      <a:noFill/>
                    </a:ln>
                  </pic:spPr>
                </pic:pic>
              </a:graphicData>
            </a:graphic>
          </wp:inline>
        </w:drawing>
      </w:r>
    </w:p>
    <w:p w:rsidR="001B0430" w:rsidRPr="001B0430" w:rsidRDefault="001B0430" w:rsidP="001B0430">
      <w:pPr>
        <w:spacing w:before="100" w:beforeAutospacing="1" w:after="100" w:afterAutospacing="1" w:line="240" w:lineRule="auto"/>
        <w:rPr>
          <w:rFonts w:ascii="Times New Roman" w:eastAsia="Times New Roman" w:hAnsi="Times New Roman" w:cs="Times New Roman"/>
          <w:sz w:val="24"/>
          <w:szCs w:val="24"/>
          <w:lang w:eastAsia="en-ZA"/>
        </w:rPr>
      </w:pPr>
      <w:bookmarkStart w:id="0" w:name="_GoBack"/>
      <w:r w:rsidRPr="001B0430">
        <w:rPr>
          <w:rFonts w:ascii="Times New Roman" w:eastAsia="Times New Roman" w:hAnsi="Times New Roman" w:cs="Times New Roman"/>
          <w:noProof/>
          <w:color w:val="0000FF"/>
          <w:sz w:val="24"/>
          <w:szCs w:val="24"/>
          <w:lang w:eastAsia="en-ZA"/>
        </w:rPr>
        <w:drawing>
          <wp:inline distT="0" distB="0" distL="0" distR="0" wp14:anchorId="1313496E" wp14:editId="6A058296">
            <wp:extent cx="6135611" cy="1409700"/>
            <wp:effectExtent l="0" t="0" r="0" b="0"/>
            <wp:docPr id="12" name="Picture 12" descr="https://kusa.co.za/images/breeds/download-button.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kusa.co.za/images/breeds/download-button.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3027" cy="1420594"/>
                    </a:xfrm>
                    <a:prstGeom prst="rect">
                      <a:avLst/>
                    </a:prstGeom>
                    <a:noFill/>
                    <a:ln>
                      <a:noFill/>
                    </a:ln>
                  </pic:spPr>
                </pic:pic>
              </a:graphicData>
            </a:graphic>
          </wp:inline>
        </w:drawing>
      </w:r>
      <w:bookmarkEnd w:id="0"/>
    </w:p>
    <w:p w:rsidR="001B0430" w:rsidRPr="001B0430" w:rsidRDefault="00F17174" w:rsidP="001B0430">
      <w:pPr>
        <w:spacing w:after="0" w:line="240" w:lineRule="auto"/>
        <w:rPr>
          <w:rFonts w:ascii="Times New Roman" w:eastAsia="Times New Roman" w:hAnsi="Times New Roman" w:cs="Times New Roman"/>
          <w:sz w:val="24"/>
          <w:szCs w:val="24"/>
          <w:lang w:eastAsia="en-ZA"/>
        </w:rPr>
      </w:pPr>
      <w:hyperlink r:id="rId10" w:history="1">
        <w:r w:rsidR="001B0430" w:rsidRPr="001B0430">
          <w:rPr>
            <w:rFonts w:ascii="Times New Roman" w:eastAsia="Times New Roman" w:hAnsi="Times New Roman" w:cs="Times New Roman"/>
            <w:color w:val="0000FF"/>
            <w:sz w:val="24"/>
            <w:szCs w:val="24"/>
            <w:u w:val="single"/>
            <w:lang w:eastAsia="en-ZA"/>
          </w:rPr>
          <w:t xml:space="preserve">&lt; </w:t>
        </w:r>
        <w:proofErr w:type="spellStart"/>
        <w:r w:rsidR="001B0430" w:rsidRPr="001B0430">
          <w:rPr>
            <w:rFonts w:ascii="Times New Roman" w:eastAsia="Times New Roman" w:hAnsi="Times New Roman" w:cs="Times New Roman"/>
            <w:color w:val="0000FF"/>
            <w:sz w:val="24"/>
            <w:szCs w:val="24"/>
            <w:u w:val="single"/>
            <w:lang w:eastAsia="en-ZA"/>
          </w:rPr>
          <w:t>Prev</w:t>
        </w:r>
        <w:proofErr w:type="spellEnd"/>
      </w:hyperlink>
      <w:r w:rsidR="001B0430" w:rsidRPr="001B0430">
        <w:rPr>
          <w:rFonts w:ascii="Times New Roman" w:eastAsia="Times New Roman" w:hAnsi="Times New Roman" w:cs="Times New Roman"/>
          <w:sz w:val="24"/>
          <w:szCs w:val="24"/>
          <w:lang w:eastAsia="en-ZA"/>
        </w:rPr>
        <w:t xml:space="preserve"> </w:t>
      </w:r>
    </w:p>
    <w:p w:rsidR="00B111B4" w:rsidRDefault="00F17174"/>
    <w:sectPr w:rsidR="00B111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90B5E"/>
    <w:multiLevelType w:val="multilevel"/>
    <w:tmpl w:val="85C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849FF"/>
    <w:multiLevelType w:val="multilevel"/>
    <w:tmpl w:val="0D00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430"/>
    <w:rsid w:val="00127CFA"/>
    <w:rsid w:val="001B0430"/>
    <w:rsid w:val="00692850"/>
    <w:rsid w:val="00F171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7666F-1E42-49ED-964A-912B6B897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888527">
      <w:bodyDiv w:val="1"/>
      <w:marLeft w:val="0"/>
      <w:marRight w:val="0"/>
      <w:marTop w:val="0"/>
      <w:marBottom w:val="0"/>
      <w:divBdr>
        <w:top w:val="none" w:sz="0" w:space="0" w:color="auto"/>
        <w:left w:val="none" w:sz="0" w:space="0" w:color="auto"/>
        <w:bottom w:val="none" w:sz="0" w:space="0" w:color="auto"/>
        <w:right w:val="none" w:sz="0" w:space="0" w:color="auto"/>
      </w:divBdr>
      <w:divsChild>
        <w:div w:id="1676222447">
          <w:marLeft w:val="0"/>
          <w:marRight w:val="0"/>
          <w:marTop w:val="0"/>
          <w:marBottom w:val="0"/>
          <w:divBdr>
            <w:top w:val="none" w:sz="0" w:space="0" w:color="auto"/>
            <w:left w:val="none" w:sz="0" w:space="0" w:color="auto"/>
            <w:bottom w:val="none" w:sz="0" w:space="0" w:color="auto"/>
            <w:right w:val="none" w:sz="0" w:space="0" w:color="auto"/>
          </w:divBdr>
        </w:div>
        <w:div w:id="791828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usa.co.za/images/breeds/Whippet%20(Effective%2031.03.2016).pdf"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hyperlink" Target="https://kusa.co.za/index.php/documents/breed-standards/hound-group" TargetMode="External"/><Relationship Id="rId10" Type="http://schemas.openxmlformats.org/officeDocument/2006/relationships/hyperlink" Target="https://kusa.co.za/index.php/documents/breed-standards/hound-group/1079-thai-ridgeback-dog"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Pass</dc:creator>
  <cp:keywords/>
  <dc:description/>
  <cp:lastModifiedBy>Karene Karstadt</cp:lastModifiedBy>
  <cp:revision>3</cp:revision>
  <cp:lastPrinted>2019-05-22T12:16:00Z</cp:lastPrinted>
  <dcterms:created xsi:type="dcterms:W3CDTF">2019-05-22T12:16:00Z</dcterms:created>
  <dcterms:modified xsi:type="dcterms:W3CDTF">2019-05-22T12:16:00Z</dcterms:modified>
</cp:coreProperties>
</file>